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38C44" w14:textId="77777777" w:rsidR="001E41F3" w:rsidRDefault="001E41F3">
      <w:pPr>
        <w:pStyle w:val="CRCoverPage"/>
        <w:tabs>
          <w:tab w:val="right" w:pos="9639"/>
        </w:tabs>
        <w:spacing w:after="0"/>
        <w:rPr>
          <w:b/>
          <w:i/>
          <w:noProof/>
          <w:sz w:val="28"/>
        </w:rPr>
      </w:pPr>
      <w:r>
        <w:rPr>
          <w:b/>
          <w:noProof/>
          <w:sz w:val="24"/>
        </w:rPr>
        <w:t>3GPP TSG-</w:t>
      </w:r>
      <w:r w:rsidR="008002B8">
        <w:fldChar w:fldCharType="begin"/>
      </w:r>
      <w:r w:rsidR="008002B8">
        <w:instrText xml:space="preserve"> DOCPROPERTY  TSG/WGRef  \* MERGEFORMAT </w:instrText>
      </w:r>
      <w:r w:rsidR="008002B8">
        <w:fldChar w:fldCharType="separate"/>
      </w:r>
      <w:r w:rsidR="003609EF">
        <w:rPr>
          <w:b/>
          <w:noProof/>
          <w:sz w:val="24"/>
        </w:rPr>
        <w:t>SA2</w:t>
      </w:r>
      <w:r w:rsidR="008002B8">
        <w:rPr>
          <w:b/>
          <w:noProof/>
          <w:sz w:val="24"/>
        </w:rPr>
        <w:fldChar w:fldCharType="end"/>
      </w:r>
      <w:r w:rsidR="00C66BA2">
        <w:rPr>
          <w:b/>
          <w:noProof/>
          <w:sz w:val="24"/>
        </w:rPr>
        <w:t xml:space="preserve"> </w:t>
      </w:r>
      <w:r>
        <w:rPr>
          <w:b/>
          <w:noProof/>
          <w:sz w:val="24"/>
        </w:rPr>
        <w:t>Meeting #</w:t>
      </w:r>
      <w:r w:rsidR="008002B8">
        <w:fldChar w:fldCharType="begin"/>
      </w:r>
      <w:r w:rsidR="008002B8">
        <w:instrText xml:space="preserve"> DOCPROPERTY  MtgSeq  \* MERGEFORMAT </w:instrText>
      </w:r>
      <w:r w:rsidR="008002B8">
        <w:fldChar w:fldCharType="separate"/>
      </w:r>
      <w:r w:rsidR="00EB09B7" w:rsidRPr="00EB09B7">
        <w:rPr>
          <w:b/>
          <w:noProof/>
          <w:sz w:val="24"/>
        </w:rPr>
        <w:t>136</w:t>
      </w:r>
      <w:r w:rsidR="008002B8">
        <w:rPr>
          <w:b/>
          <w:noProof/>
          <w:sz w:val="24"/>
        </w:rPr>
        <w:fldChar w:fldCharType="end"/>
      </w:r>
      <w:r w:rsidR="008002B8">
        <w:fldChar w:fldCharType="begin"/>
      </w:r>
      <w:r w:rsidR="008002B8">
        <w:instrText xml:space="preserve"> DOCPROPERTY  MtgTitle  \* MERGEFORMAT </w:instrText>
      </w:r>
      <w:r w:rsidR="008002B8">
        <w:fldChar w:fldCharType="separate"/>
      </w:r>
      <w:r w:rsidR="00EB09B7">
        <w:rPr>
          <w:b/>
          <w:noProof/>
          <w:sz w:val="24"/>
        </w:rPr>
        <w:t>-AH</w:t>
      </w:r>
      <w:r w:rsidR="008002B8">
        <w:rPr>
          <w:b/>
          <w:noProof/>
          <w:sz w:val="24"/>
        </w:rPr>
        <w:fldChar w:fldCharType="end"/>
      </w:r>
      <w:r>
        <w:rPr>
          <w:b/>
          <w:i/>
          <w:noProof/>
          <w:sz w:val="28"/>
        </w:rPr>
        <w:tab/>
      </w:r>
      <w:r w:rsidR="008002B8">
        <w:fldChar w:fldCharType="begin"/>
      </w:r>
      <w:r w:rsidR="008002B8">
        <w:instrText xml:space="preserve"> DOCPROPERTY  Tdoc#  \* MERGEFORMAT </w:instrText>
      </w:r>
      <w:r w:rsidR="008002B8">
        <w:fldChar w:fldCharType="separate"/>
      </w:r>
      <w:r w:rsidR="00E13F3D" w:rsidRPr="00E13F3D">
        <w:rPr>
          <w:b/>
          <w:i/>
          <w:noProof/>
          <w:sz w:val="28"/>
        </w:rPr>
        <w:t>S2-2000225</w:t>
      </w:r>
      <w:r w:rsidR="008002B8">
        <w:rPr>
          <w:b/>
          <w:i/>
          <w:noProof/>
          <w:sz w:val="28"/>
        </w:rPr>
        <w:fldChar w:fldCharType="end"/>
      </w:r>
    </w:p>
    <w:p w14:paraId="00E8F89B" w14:textId="77777777" w:rsidR="001E41F3" w:rsidRDefault="008002B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E4DEAA" w14:textId="77777777" w:rsidTr="00547111">
        <w:tc>
          <w:tcPr>
            <w:tcW w:w="9641" w:type="dxa"/>
            <w:gridSpan w:val="9"/>
            <w:tcBorders>
              <w:top w:val="single" w:sz="4" w:space="0" w:color="auto"/>
              <w:left w:val="single" w:sz="4" w:space="0" w:color="auto"/>
              <w:right w:val="single" w:sz="4" w:space="0" w:color="auto"/>
            </w:tcBorders>
          </w:tcPr>
          <w:p w14:paraId="0495F50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3E4144" w14:textId="77777777" w:rsidTr="00547111">
        <w:tc>
          <w:tcPr>
            <w:tcW w:w="9641" w:type="dxa"/>
            <w:gridSpan w:val="9"/>
            <w:tcBorders>
              <w:left w:val="single" w:sz="4" w:space="0" w:color="auto"/>
              <w:right w:val="single" w:sz="4" w:space="0" w:color="auto"/>
            </w:tcBorders>
          </w:tcPr>
          <w:p w14:paraId="723EE0AD" w14:textId="77777777" w:rsidR="001E41F3" w:rsidRDefault="001E41F3">
            <w:pPr>
              <w:pStyle w:val="CRCoverPage"/>
              <w:spacing w:after="0"/>
              <w:jc w:val="center"/>
              <w:rPr>
                <w:noProof/>
              </w:rPr>
            </w:pPr>
            <w:r>
              <w:rPr>
                <w:b/>
                <w:noProof/>
                <w:sz w:val="32"/>
              </w:rPr>
              <w:t>CHANGE REQUEST</w:t>
            </w:r>
          </w:p>
        </w:tc>
      </w:tr>
      <w:tr w:rsidR="001E41F3" w14:paraId="3F97B1B0" w14:textId="77777777" w:rsidTr="00547111">
        <w:tc>
          <w:tcPr>
            <w:tcW w:w="9641" w:type="dxa"/>
            <w:gridSpan w:val="9"/>
            <w:tcBorders>
              <w:left w:val="single" w:sz="4" w:space="0" w:color="auto"/>
              <w:right w:val="single" w:sz="4" w:space="0" w:color="auto"/>
            </w:tcBorders>
          </w:tcPr>
          <w:p w14:paraId="7C5AB9D2" w14:textId="77777777" w:rsidR="001E41F3" w:rsidRDefault="001E41F3">
            <w:pPr>
              <w:pStyle w:val="CRCoverPage"/>
              <w:spacing w:after="0"/>
              <w:rPr>
                <w:noProof/>
                <w:sz w:val="8"/>
                <w:szCs w:val="8"/>
              </w:rPr>
            </w:pPr>
          </w:p>
        </w:tc>
      </w:tr>
      <w:tr w:rsidR="001E41F3" w14:paraId="376F5256" w14:textId="77777777" w:rsidTr="00547111">
        <w:tc>
          <w:tcPr>
            <w:tcW w:w="142" w:type="dxa"/>
            <w:tcBorders>
              <w:left w:val="single" w:sz="4" w:space="0" w:color="auto"/>
            </w:tcBorders>
          </w:tcPr>
          <w:p w14:paraId="39888547" w14:textId="77777777" w:rsidR="001E41F3" w:rsidRDefault="001E41F3">
            <w:pPr>
              <w:pStyle w:val="CRCoverPage"/>
              <w:spacing w:after="0"/>
              <w:jc w:val="right"/>
              <w:rPr>
                <w:noProof/>
              </w:rPr>
            </w:pPr>
          </w:p>
        </w:tc>
        <w:tc>
          <w:tcPr>
            <w:tcW w:w="1559" w:type="dxa"/>
            <w:shd w:val="pct30" w:color="FFFF00" w:fill="auto"/>
          </w:tcPr>
          <w:p w14:paraId="456DD48D" w14:textId="77777777" w:rsidR="001E41F3" w:rsidRPr="00410371" w:rsidRDefault="008002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218004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32116E" w14:textId="77777777" w:rsidR="001E41F3" w:rsidRPr="00410371" w:rsidRDefault="008002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2025</w:t>
            </w:r>
            <w:r>
              <w:rPr>
                <w:b/>
                <w:noProof/>
                <w:sz w:val="28"/>
              </w:rPr>
              <w:fldChar w:fldCharType="end"/>
            </w:r>
          </w:p>
        </w:tc>
        <w:tc>
          <w:tcPr>
            <w:tcW w:w="709" w:type="dxa"/>
          </w:tcPr>
          <w:p w14:paraId="66D394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FFA51B" w14:textId="77777777" w:rsidR="001E41F3" w:rsidRPr="00410371" w:rsidRDefault="008002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36DDE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012245" w14:textId="77777777" w:rsidR="001E41F3" w:rsidRPr="00410371" w:rsidRDefault="008002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5B8C7B9E" w14:textId="77777777" w:rsidR="001E41F3" w:rsidRDefault="001E41F3">
            <w:pPr>
              <w:pStyle w:val="CRCoverPage"/>
              <w:spacing w:after="0"/>
              <w:rPr>
                <w:noProof/>
              </w:rPr>
            </w:pPr>
          </w:p>
        </w:tc>
      </w:tr>
      <w:tr w:rsidR="001E41F3" w14:paraId="28D948C5" w14:textId="77777777" w:rsidTr="00547111">
        <w:tc>
          <w:tcPr>
            <w:tcW w:w="9641" w:type="dxa"/>
            <w:gridSpan w:val="9"/>
            <w:tcBorders>
              <w:left w:val="single" w:sz="4" w:space="0" w:color="auto"/>
              <w:right w:val="single" w:sz="4" w:space="0" w:color="auto"/>
            </w:tcBorders>
          </w:tcPr>
          <w:p w14:paraId="44B68356" w14:textId="77777777" w:rsidR="001E41F3" w:rsidRDefault="001E41F3">
            <w:pPr>
              <w:pStyle w:val="CRCoverPage"/>
              <w:spacing w:after="0"/>
              <w:rPr>
                <w:noProof/>
              </w:rPr>
            </w:pPr>
          </w:p>
        </w:tc>
      </w:tr>
      <w:tr w:rsidR="001E41F3" w14:paraId="74AD9CDE" w14:textId="77777777" w:rsidTr="00547111">
        <w:tc>
          <w:tcPr>
            <w:tcW w:w="9641" w:type="dxa"/>
            <w:gridSpan w:val="9"/>
            <w:tcBorders>
              <w:top w:val="single" w:sz="4" w:space="0" w:color="auto"/>
            </w:tcBorders>
          </w:tcPr>
          <w:p w14:paraId="32C96E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6D75E34" w14:textId="77777777" w:rsidTr="00547111">
        <w:tc>
          <w:tcPr>
            <w:tcW w:w="9641" w:type="dxa"/>
            <w:gridSpan w:val="9"/>
          </w:tcPr>
          <w:p w14:paraId="4367F965" w14:textId="77777777" w:rsidR="001E41F3" w:rsidRDefault="001E41F3">
            <w:pPr>
              <w:pStyle w:val="CRCoverPage"/>
              <w:spacing w:after="0"/>
              <w:rPr>
                <w:noProof/>
                <w:sz w:val="8"/>
                <w:szCs w:val="8"/>
              </w:rPr>
            </w:pPr>
          </w:p>
        </w:tc>
      </w:tr>
    </w:tbl>
    <w:p w14:paraId="0F45A1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223FD0" w14:textId="77777777" w:rsidTr="00A7671C">
        <w:tc>
          <w:tcPr>
            <w:tcW w:w="2835" w:type="dxa"/>
          </w:tcPr>
          <w:p w14:paraId="7D4F60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3DE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CA9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96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6CA9C" w14:textId="77777777" w:rsidR="00F25D98" w:rsidRDefault="00F25D98" w:rsidP="001E41F3">
            <w:pPr>
              <w:pStyle w:val="CRCoverPage"/>
              <w:spacing w:after="0"/>
              <w:jc w:val="center"/>
              <w:rPr>
                <w:b/>
                <w:caps/>
                <w:noProof/>
              </w:rPr>
            </w:pPr>
          </w:p>
        </w:tc>
        <w:tc>
          <w:tcPr>
            <w:tcW w:w="2126" w:type="dxa"/>
          </w:tcPr>
          <w:p w14:paraId="52778F8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AD5A2" w14:textId="77777777" w:rsidR="00F25D98" w:rsidRDefault="00F25D98" w:rsidP="001E41F3">
            <w:pPr>
              <w:pStyle w:val="CRCoverPage"/>
              <w:spacing w:after="0"/>
              <w:jc w:val="center"/>
              <w:rPr>
                <w:b/>
                <w:caps/>
                <w:noProof/>
              </w:rPr>
            </w:pPr>
          </w:p>
        </w:tc>
        <w:tc>
          <w:tcPr>
            <w:tcW w:w="1418" w:type="dxa"/>
            <w:tcBorders>
              <w:left w:val="nil"/>
            </w:tcBorders>
          </w:tcPr>
          <w:p w14:paraId="337297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306F14" w14:textId="5BB09928" w:rsidR="00F25D98" w:rsidRDefault="00FB64B8" w:rsidP="001E41F3">
            <w:pPr>
              <w:pStyle w:val="CRCoverPage"/>
              <w:spacing w:after="0"/>
              <w:jc w:val="center"/>
              <w:rPr>
                <w:b/>
                <w:bCs/>
                <w:caps/>
                <w:noProof/>
              </w:rPr>
            </w:pPr>
            <w:r>
              <w:rPr>
                <w:b/>
                <w:bCs/>
                <w:caps/>
                <w:noProof/>
              </w:rPr>
              <w:t>x</w:t>
            </w:r>
          </w:p>
        </w:tc>
      </w:tr>
    </w:tbl>
    <w:p w14:paraId="43F6D7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F49575" w14:textId="77777777" w:rsidTr="00547111">
        <w:tc>
          <w:tcPr>
            <w:tcW w:w="9640" w:type="dxa"/>
            <w:gridSpan w:val="11"/>
          </w:tcPr>
          <w:p w14:paraId="6FB4E651" w14:textId="77777777" w:rsidR="001E41F3" w:rsidRDefault="001E41F3">
            <w:pPr>
              <w:pStyle w:val="CRCoverPage"/>
              <w:spacing w:after="0"/>
              <w:rPr>
                <w:noProof/>
                <w:sz w:val="8"/>
                <w:szCs w:val="8"/>
              </w:rPr>
            </w:pPr>
          </w:p>
        </w:tc>
      </w:tr>
      <w:tr w:rsidR="001E41F3" w14:paraId="3C9E1965" w14:textId="77777777" w:rsidTr="00547111">
        <w:tc>
          <w:tcPr>
            <w:tcW w:w="1843" w:type="dxa"/>
            <w:tcBorders>
              <w:top w:val="single" w:sz="4" w:space="0" w:color="auto"/>
              <w:left w:val="single" w:sz="4" w:space="0" w:color="auto"/>
            </w:tcBorders>
          </w:tcPr>
          <w:p w14:paraId="07166F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CE3A45" w14:textId="77777777" w:rsidR="001E41F3" w:rsidRDefault="008002B8">
            <w:pPr>
              <w:pStyle w:val="CRCoverPage"/>
              <w:spacing w:after="0"/>
              <w:ind w:left="100"/>
              <w:rPr>
                <w:noProof/>
              </w:rPr>
            </w:pPr>
            <w:r>
              <w:fldChar w:fldCharType="begin"/>
            </w:r>
            <w:r>
              <w:instrText xml:space="preserve"> DOCPROPERTY  CrTitle  \* MERGEFORMAT </w:instrText>
            </w:r>
            <w:r>
              <w:fldChar w:fldCharType="separate"/>
            </w:r>
            <w:r w:rsidR="002640DD">
              <w:t>Optional service name in NF set or NF instance level binding indications for notifications</w:t>
            </w:r>
            <w:r>
              <w:fldChar w:fldCharType="end"/>
            </w:r>
          </w:p>
        </w:tc>
      </w:tr>
      <w:tr w:rsidR="001E41F3" w14:paraId="0F0EB219" w14:textId="77777777" w:rsidTr="00547111">
        <w:tc>
          <w:tcPr>
            <w:tcW w:w="1843" w:type="dxa"/>
            <w:tcBorders>
              <w:left w:val="single" w:sz="4" w:space="0" w:color="auto"/>
            </w:tcBorders>
          </w:tcPr>
          <w:p w14:paraId="184117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334C9C" w14:textId="77777777" w:rsidR="001E41F3" w:rsidRDefault="001E41F3">
            <w:pPr>
              <w:pStyle w:val="CRCoverPage"/>
              <w:spacing w:after="0"/>
              <w:rPr>
                <w:noProof/>
                <w:sz w:val="8"/>
                <w:szCs w:val="8"/>
              </w:rPr>
            </w:pPr>
          </w:p>
        </w:tc>
      </w:tr>
      <w:tr w:rsidR="001E41F3" w14:paraId="6826819D" w14:textId="77777777" w:rsidTr="00547111">
        <w:tc>
          <w:tcPr>
            <w:tcW w:w="1843" w:type="dxa"/>
            <w:tcBorders>
              <w:left w:val="single" w:sz="4" w:space="0" w:color="auto"/>
            </w:tcBorders>
          </w:tcPr>
          <w:p w14:paraId="41D330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E9A9DE" w14:textId="77777777" w:rsidR="001E41F3" w:rsidRDefault="008002B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5F3A9FF9" w14:textId="77777777" w:rsidTr="00547111">
        <w:tc>
          <w:tcPr>
            <w:tcW w:w="1843" w:type="dxa"/>
            <w:tcBorders>
              <w:left w:val="single" w:sz="4" w:space="0" w:color="auto"/>
            </w:tcBorders>
          </w:tcPr>
          <w:p w14:paraId="284747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87BBC0" w14:textId="78A6E6A4" w:rsidR="001E41F3" w:rsidRDefault="008002B8" w:rsidP="00547111">
            <w:pPr>
              <w:pStyle w:val="CRCoverPage"/>
              <w:spacing w:after="0"/>
              <w:ind w:left="100"/>
              <w:rPr>
                <w:noProof/>
              </w:rPr>
            </w:pPr>
            <w:r>
              <w:t>S2</w:t>
            </w:r>
            <w:bookmarkStart w:id="1" w:name="_GoBack"/>
            <w:bookmarkEnd w:id="1"/>
            <w:r>
              <w:fldChar w:fldCharType="begin"/>
            </w:r>
            <w:r>
              <w:instrText xml:space="preserve"> DOCPROPERTY  SourceIfTsg  \* MERGEFORMAT </w:instrText>
            </w:r>
            <w:r>
              <w:fldChar w:fldCharType="end"/>
            </w:r>
          </w:p>
        </w:tc>
      </w:tr>
      <w:tr w:rsidR="001E41F3" w14:paraId="0955AB98" w14:textId="77777777" w:rsidTr="00547111">
        <w:tc>
          <w:tcPr>
            <w:tcW w:w="1843" w:type="dxa"/>
            <w:tcBorders>
              <w:left w:val="single" w:sz="4" w:space="0" w:color="auto"/>
            </w:tcBorders>
          </w:tcPr>
          <w:p w14:paraId="6717EA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8CF312" w14:textId="77777777" w:rsidR="001E41F3" w:rsidRDefault="001E41F3">
            <w:pPr>
              <w:pStyle w:val="CRCoverPage"/>
              <w:spacing w:after="0"/>
              <w:rPr>
                <w:noProof/>
                <w:sz w:val="8"/>
                <w:szCs w:val="8"/>
              </w:rPr>
            </w:pPr>
          </w:p>
        </w:tc>
      </w:tr>
      <w:tr w:rsidR="001E41F3" w14:paraId="224DEAB4" w14:textId="77777777" w:rsidTr="00547111">
        <w:tc>
          <w:tcPr>
            <w:tcW w:w="1843" w:type="dxa"/>
            <w:tcBorders>
              <w:left w:val="single" w:sz="4" w:space="0" w:color="auto"/>
            </w:tcBorders>
          </w:tcPr>
          <w:p w14:paraId="36A4A69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77D17" w14:textId="77777777" w:rsidR="001E41F3" w:rsidRDefault="008002B8">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7FA6C8D2" w14:textId="77777777" w:rsidR="001E41F3" w:rsidRDefault="001E41F3">
            <w:pPr>
              <w:pStyle w:val="CRCoverPage"/>
              <w:spacing w:after="0"/>
              <w:ind w:right="100"/>
              <w:rPr>
                <w:noProof/>
              </w:rPr>
            </w:pPr>
          </w:p>
        </w:tc>
        <w:tc>
          <w:tcPr>
            <w:tcW w:w="1417" w:type="dxa"/>
            <w:gridSpan w:val="3"/>
            <w:tcBorders>
              <w:left w:val="nil"/>
            </w:tcBorders>
          </w:tcPr>
          <w:p w14:paraId="3C732E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D1A7D" w14:textId="77777777" w:rsidR="001E41F3" w:rsidRDefault="008002B8">
            <w:pPr>
              <w:pStyle w:val="CRCoverPage"/>
              <w:spacing w:after="0"/>
              <w:ind w:left="100"/>
              <w:rPr>
                <w:noProof/>
              </w:rPr>
            </w:pPr>
            <w:r>
              <w:fldChar w:fldCharType="begin"/>
            </w:r>
            <w:r>
              <w:instrText xml:space="preserve"> DOCPROPERTY  ResDate  \* MERGEFORMAT </w:instrText>
            </w:r>
            <w:r>
              <w:fldChar w:fldCharType="separate"/>
            </w:r>
            <w:r w:rsidR="00D24991">
              <w:rPr>
                <w:noProof/>
              </w:rPr>
              <w:t>2020-01-03</w:t>
            </w:r>
            <w:r>
              <w:rPr>
                <w:noProof/>
              </w:rPr>
              <w:fldChar w:fldCharType="end"/>
            </w:r>
          </w:p>
        </w:tc>
      </w:tr>
      <w:tr w:rsidR="001E41F3" w14:paraId="01B3C2A7" w14:textId="77777777" w:rsidTr="00547111">
        <w:tc>
          <w:tcPr>
            <w:tcW w:w="1843" w:type="dxa"/>
            <w:tcBorders>
              <w:left w:val="single" w:sz="4" w:space="0" w:color="auto"/>
            </w:tcBorders>
          </w:tcPr>
          <w:p w14:paraId="2231C532" w14:textId="77777777" w:rsidR="001E41F3" w:rsidRDefault="001E41F3">
            <w:pPr>
              <w:pStyle w:val="CRCoverPage"/>
              <w:spacing w:after="0"/>
              <w:rPr>
                <w:b/>
                <w:i/>
                <w:noProof/>
                <w:sz w:val="8"/>
                <w:szCs w:val="8"/>
              </w:rPr>
            </w:pPr>
          </w:p>
        </w:tc>
        <w:tc>
          <w:tcPr>
            <w:tcW w:w="1986" w:type="dxa"/>
            <w:gridSpan w:val="4"/>
          </w:tcPr>
          <w:p w14:paraId="6A66E5C7" w14:textId="77777777" w:rsidR="001E41F3" w:rsidRDefault="001E41F3">
            <w:pPr>
              <w:pStyle w:val="CRCoverPage"/>
              <w:spacing w:after="0"/>
              <w:rPr>
                <w:noProof/>
                <w:sz w:val="8"/>
                <w:szCs w:val="8"/>
              </w:rPr>
            </w:pPr>
          </w:p>
        </w:tc>
        <w:tc>
          <w:tcPr>
            <w:tcW w:w="2267" w:type="dxa"/>
            <w:gridSpan w:val="2"/>
          </w:tcPr>
          <w:p w14:paraId="088A029A" w14:textId="77777777" w:rsidR="001E41F3" w:rsidRDefault="001E41F3">
            <w:pPr>
              <w:pStyle w:val="CRCoverPage"/>
              <w:spacing w:after="0"/>
              <w:rPr>
                <w:noProof/>
                <w:sz w:val="8"/>
                <w:szCs w:val="8"/>
              </w:rPr>
            </w:pPr>
          </w:p>
        </w:tc>
        <w:tc>
          <w:tcPr>
            <w:tcW w:w="1417" w:type="dxa"/>
            <w:gridSpan w:val="3"/>
          </w:tcPr>
          <w:p w14:paraId="3192725D" w14:textId="77777777" w:rsidR="001E41F3" w:rsidRDefault="001E41F3">
            <w:pPr>
              <w:pStyle w:val="CRCoverPage"/>
              <w:spacing w:after="0"/>
              <w:rPr>
                <w:noProof/>
                <w:sz w:val="8"/>
                <w:szCs w:val="8"/>
              </w:rPr>
            </w:pPr>
          </w:p>
        </w:tc>
        <w:tc>
          <w:tcPr>
            <w:tcW w:w="2127" w:type="dxa"/>
            <w:tcBorders>
              <w:right w:val="single" w:sz="4" w:space="0" w:color="auto"/>
            </w:tcBorders>
          </w:tcPr>
          <w:p w14:paraId="5A3A17E6" w14:textId="77777777" w:rsidR="001E41F3" w:rsidRDefault="001E41F3">
            <w:pPr>
              <w:pStyle w:val="CRCoverPage"/>
              <w:spacing w:after="0"/>
              <w:rPr>
                <w:noProof/>
                <w:sz w:val="8"/>
                <w:szCs w:val="8"/>
              </w:rPr>
            </w:pPr>
          </w:p>
        </w:tc>
      </w:tr>
      <w:tr w:rsidR="001E41F3" w14:paraId="1E810A3C" w14:textId="77777777" w:rsidTr="00547111">
        <w:trPr>
          <w:cantSplit/>
        </w:trPr>
        <w:tc>
          <w:tcPr>
            <w:tcW w:w="1843" w:type="dxa"/>
            <w:tcBorders>
              <w:left w:val="single" w:sz="4" w:space="0" w:color="auto"/>
            </w:tcBorders>
          </w:tcPr>
          <w:p w14:paraId="683F29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3952B4" w14:textId="77777777" w:rsidR="001E41F3" w:rsidRDefault="008002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426A4CC" w14:textId="77777777" w:rsidR="001E41F3" w:rsidRDefault="001E41F3">
            <w:pPr>
              <w:pStyle w:val="CRCoverPage"/>
              <w:spacing w:after="0"/>
              <w:rPr>
                <w:noProof/>
              </w:rPr>
            </w:pPr>
          </w:p>
        </w:tc>
        <w:tc>
          <w:tcPr>
            <w:tcW w:w="1417" w:type="dxa"/>
            <w:gridSpan w:val="3"/>
            <w:tcBorders>
              <w:left w:val="nil"/>
            </w:tcBorders>
          </w:tcPr>
          <w:p w14:paraId="398D05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075627" w14:textId="77777777" w:rsidR="001E41F3" w:rsidRDefault="008002B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0C7EF7A" w14:textId="77777777" w:rsidTr="00547111">
        <w:tc>
          <w:tcPr>
            <w:tcW w:w="1843" w:type="dxa"/>
            <w:tcBorders>
              <w:left w:val="single" w:sz="4" w:space="0" w:color="auto"/>
              <w:bottom w:val="single" w:sz="4" w:space="0" w:color="auto"/>
            </w:tcBorders>
          </w:tcPr>
          <w:p w14:paraId="57726135" w14:textId="77777777" w:rsidR="001E41F3" w:rsidRDefault="001E41F3">
            <w:pPr>
              <w:pStyle w:val="CRCoverPage"/>
              <w:spacing w:after="0"/>
              <w:rPr>
                <w:b/>
                <w:i/>
                <w:noProof/>
              </w:rPr>
            </w:pPr>
          </w:p>
        </w:tc>
        <w:tc>
          <w:tcPr>
            <w:tcW w:w="4677" w:type="dxa"/>
            <w:gridSpan w:val="8"/>
            <w:tcBorders>
              <w:bottom w:val="single" w:sz="4" w:space="0" w:color="auto"/>
            </w:tcBorders>
          </w:tcPr>
          <w:p w14:paraId="5A081E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58C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BD1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673FD9" w14:textId="77777777" w:rsidTr="00547111">
        <w:tc>
          <w:tcPr>
            <w:tcW w:w="1843" w:type="dxa"/>
          </w:tcPr>
          <w:p w14:paraId="413B1168" w14:textId="77777777" w:rsidR="001E41F3" w:rsidRDefault="001E41F3">
            <w:pPr>
              <w:pStyle w:val="CRCoverPage"/>
              <w:spacing w:after="0"/>
              <w:rPr>
                <w:b/>
                <w:i/>
                <w:noProof/>
                <w:sz w:val="8"/>
                <w:szCs w:val="8"/>
              </w:rPr>
            </w:pPr>
          </w:p>
        </w:tc>
        <w:tc>
          <w:tcPr>
            <w:tcW w:w="7797" w:type="dxa"/>
            <w:gridSpan w:val="10"/>
          </w:tcPr>
          <w:p w14:paraId="1217A6D0" w14:textId="77777777" w:rsidR="001E41F3" w:rsidRDefault="001E41F3">
            <w:pPr>
              <w:pStyle w:val="CRCoverPage"/>
              <w:spacing w:after="0"/>
              <w:rPr>
                <w:noProof/>
                <w:sz w:val="8"/>
                <w:szCs w:val="8"/>
              </w:rPr>
            </w:pPr>
          </w:p>
        </w:tc>
      </w:tr>
      <w:tr w:rsidR="00FB64B8" w14:paraId="36718FB1" w14:textId="77777777" w:rsidTr="00547111">
        <w:tc>
          <w:tcPr>
            <w:tcW w:w="2694" w:type="dxa"/>
            <w:gridSpan w:val="2"/>
            <w:tcBorders>
              <w:top w:val="single" w:sz="4" w:space="0" w:color="auto"/>
              <w:left w:val="single" w:sz="4" w:space="0" w:color="auto"/>
            </w:tcBorders>
          </w:tcPr>
          <w:p w14:paraId="040929D9" w14:textId="77777777" w:rsidR="00FB64B8" w:rsidRDefault="00FB64B8" w:rsidP="00FB6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36A03" w14:textId="77777777" w:rsidR="00FB64B8" w:rsidRDefault="00FB64B8" w:rsidP="00FB64B8">
            <w:pPr>
              <w:pStyle w:val="CRCoverPage"/>
              <w:spacing w:after="0"/>
            </w:pPr>
            <w:r>
              <w:t>For the Notifications to the AMF, TS 29.500 defined for Rel-15 in subclause 6.5.2.2 that the service name was an optional parameter: "</w:t>
            </w:r>
            <w:r w:rsidRPr="00A75148">
              <w:rPr>
                <w:i/>
              </w:rPr>
              <w:t xml:space="preserve">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w:t>
            </w:r>
            <w:r w:rsidRPr="00A75148">
              <w:rPr>
                <w:b/>
                <w:i/>
              </w:rPr>
              <w:t>Otherwise, the notifications shall be sent to an endpoint address registered in the NF Profile of the AMF</w:t>
            </w:r>
            <w:r w:rsidRPr="00A75148">
              <w:rPr>
                <w:i/>
              </w:rPr>
              <w:t>."</w:t>
            </w:r>
          </w:p>
          <w:p w14:paraId="4538A94F" w14:textId="77777777" w:rsidR="00FB64B8" w:rsidRDefault="00FB64B8" w:rsidP="00FB64B8">
            <w:pPr>
              <w:pStyle w:val="CRCoverPage"/>
              <w:spacing w:after="0"/>
              <w:ind w:left="100"/>
            </w:pPr>
            <w:r>
              <w:t>It is suggested to apply the same principle in Rel-16 for the binding indication related to notifications at NF level and NF service set level.</w:t>
            </w:r>
          </w:p>
          <w:p w14:paraId="637AF54B" w14:textId="77777777" w:rsidR="00FB64B8" w:rsidRDefault="00FB64B8" w:rsidP="00FB64B8">
            <w:pPr>
              <w:pStyle w:val="CRCoverPage"/>
              <w:spacing w:after="0"/>
              <w:ind w:left="100"/>
            </w:pPr>
          </w:p>
          <w:p w14:paraId="6E971E48" w14:textId="3A00037C" w:rsidR="00FB64B8" w:rsidRDefault="00FB64B8" w:rsidP="00FB64B8">
            <w:pPr>
              <w:pStyle w:val="CRCoverPage"/>
              <w:spacing w:after="0"/>
              <w:ind w:left="100"/>
              <w:rPr>
                <w:noProof/>
              </w:rPr>
            </w:pPr>
            <w:r>
              <w:t xml:space="preserve">The agreed CR </w:t>
            </w:r>
            <w:r w:rsidR="00EF7D8B">
              <w:t>1942R2 (</w:t>
            </w:r>
            <w:r w:rsidR="00EF7D8B" w:rsidRPr="00EF7D8B">
              <w:t>S2-1912308</w:t>
            </w:r>
            <w:r w:rsidR="00EF7D8B">
              <w:t xml:space="preserve">) has been incorrectly implemented: In </w:t>
            </w:r>
            <w:r w:rsidR="00EF7D8B">
              <w:rPr>
                <w:lang w:eastAsia="zh-CN"/>
              </w:rPr>
              <w:t>Table 6.3.1.0-1, NF set row, the addition of "service name" was forgotten.</w:t>
            </w:r>
          </w:p>
        </w:tc>
      </w:tr>
      <w:tr w:rsidR="00FB64B8" w14:paraId="344F5EE2" w14:textId="77777777" w:rsidTr="00547111">
        <w:tc>
          <w:tcPr>
            <w:tcW w:w="2694" w:type="dxa"/>
            <w:gridSpan w:val="2"/>
            <w:tcBorders>
              <w:left w:val="single" w:sz="4" w:space="0" w:color="auto"/>
            </w:tcBorders>
          </w:tcPr>
          <w:p w14:paraId="3DA2438E" w14:textId="77777777" w:rsidR="00FB64B8" w:rsidRDefault="00FB64B8" w:rsidP="00FB64B8">
            <w:pPr>
              <w:pStyle w:val="CRCoverPage"/>
              <w:spacing w:after="0"/>
              <w:rPr>
                <w:b/>
                <w:i/>
                <w:noProof/>
                <w:sz w:val="8"/>
                <w:szCs w:val="8"/>
              </w:rPr>
            </w:pPr>
          </w:p>
        </w:tc>
        <w:tc>
          <w:tcPr>
            <w:tcW w:w="6946" w:type="dxa"/>
            <w:gridSpan w:val="9"/>
            <w:tcBorders>
              <w:right w:val="single" w:sz="4" w:space="0" w:color="auto"/>
            </w:tcBorders>
          </w:tcPr>
          <w:p w14:paraId="150678A7" w14:textId="77777777" w:rsidR="00FB64B8" w:rsidRDefault="00FB64B8" w:rsidP="00FB64B8">
            <w:pPr>
              <w:pStyle w:val="CRCoverPage"/>
              <w:spacing w:after="0"/>
              <w:rPr>
                <w:noProof/>
                <w:sz w:val="8"/>
                <w:szCs w:val="8"/>
              </w:rPr>
            </w:pPr>
          </w:p>
        </w:tc>
      </w:tr>
      <w:tr w:rsidR="00FB64B8" w14:paraId="751300CA" w14:textId="77777777" w:rsidTr="00547111">
        <w:tc>
          <w:tcPr>
            <w:tcW w:w="2694" w:type="dxa"/>
            <w:gridSpan w:val="2"/>
            <w:tcBorders>
              <w:left w:val="single" w:sz="4" w:space="0" w:color="auto"/>
            </w:tcBorders>
          </w:tcPr>
          <w:p w14:paraId="63F7D120" w14:textId="77777777" w:rsidR="00FB64B8" w:rsidRDefault="00FB64B8" w:rsidP="00FB6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5C39C" w14:textId="77777777" w:rsidR="00FB64B8" w:rsidRDefault="00FB64B8" w:rsidP="00FB64B8">
            <w:pPr>
              <w:pStyle w:val="CRCoverPage"/>
              <w:spacing w:after="0"/>
              <w:ind w:left="100"/>
            </w:pPr>
            <w:r>
              <w:t>The service name is optional for binding indications related to notifications at NF level and NF set level. I</w:t>
            </w:r>
            <w:r w:rsidRPr="00A56A14">
              <w:t>f the service name is omitted, an endpoint address registered in the NRF at NF Profile level shall be used</w:t>
            </w:r>
            <w:r>
              <w:t>.</w:t>
            </w:r>
          </w:p>
          <w:p w14:paraId="5A465388" w14:textId="77777777" w:rsidR="00EF7D8B" w:rsidRDefault="00EF7D8B" w:rsidP="00FB64B8">
            <w:pPr>
              <w:pStyle w:val="CRCoverPage"/>
              <w:spacing w:after="0"/>
              <w:ind w:left="100"/>
            </w:pPr>
          </w:p>
          <w:p w14:paraId="351EAE57" w14:textId="20E56D46" w:rsidR="00EF7D8B" w:rsidRDefault="00EF7D8B" w:rsidP="00FB64B8">
            <w:pPr>
              <w:pStyle w:val="CRCoverPage"/>
              <w:spacing w:after="0"/>
              <w:ind w:left="100"/>
              <w:rPr>
                <w:noProof/>
              </w:rPr>
            </w:pPr>
            <w:r>
              <w:t xml:space="preserve">In </w:t>
            </w:r>
            <w:r>
              <w:rPr>
                <w:lang w:eastAsia="zh-CN"/>
              </w:rPr>
              <w:t>Table 6.3.1.0-1, NF set row, "service name" is added as already agreed at SA2#136.</w:t>
            </w:r>
          </w:p>
        </w:tc>
      </w:tr>
      <w:tr w:rsidR="00FB64B8" w14:paraId="1F539811" w14:textId="77777777" w:rsidTr="00547111">
        <w:tc>
          <w:tcPr>
            <w:tcW w:w="2694" w:type="dxa"/>
            <w:gridSpan w:val="2"/>
            <w:tcBorders>
              <w:left w:val="single" w:sz="4" w:space="0" w:color="auto"/>
            </w:tcBorders>
          </w:tcPr>
          <w:p w14:paraId="751246A2" w14:textId="77777777" w:rsidR="00FB64B8" w:rsidRDefault="00FB64B8" w:rsidP="00FB64B8">
            <w:pPr>
              <w:pStyle w:val="CRCoverPage"/>
              <w:spacing w:after="0"/>
              <w:rPr>
                <w:b/>
                <w:i/>
                <w:noProof/>
                <w:sz w:val="8"/>
                <w:szCs w:val="8"/>
              </w:rPr>
            </w:pPr>
          </w:p>
        </w:tc>
        <w:tc>
          <w:tcPr>
            <w:tcW w:w="6946" w:type="dxa"/>
            <w:gridSpan w:val="9"/>
            <w:tcBorders>
              <w:right w:val="single" w:sz="4" w:space="0" w:color="auto"/>
            </w:tcBorders>
          </w:tcPr>
          <w:p w14:paraId="592C9B6D" w14:textId="77777777" w:rsidR="00FB64B8" w:rsidRDefault="00FB64B8" w:rsidP="00FB64B8">
            <w:pPr>
              <w:pStyle w:val="CRCoverPage"/>
              <w:spacing w:after="0"/>
              <w:rPr>
                <w:noProof/>
                <w:sz w:val="8"/>
                <w:szCs w:val="8"/>
              </w:rPr>
            </w:pPr>
          </w:p>
        </w:tc>
      </w:tr>
      <w:tr w:rsidR="00FB64B8" w14:paraId="0BD95923" w14:textId="77777777" w:rsidTr="00547111">
        <w:tc>
          <w:tcPr>
            <w:tcW w:w="2694" w:type="dxa"/>
            <w:gridSpan w:val="2"/>
            <w:tcBorders>
              <w:left w:val="single" w:sz="4" w:space="0" w:color="auto"/>
              <w:bottom w:val="single" w:sz="4" w:space="0" w:color="auto"/>
            </w:tcBorders>
          </w:tcPr>
          <w:p w14:paraId="64FD7421" w14:textId="77777777" w:rsidR="00FB64B8" w:rsidRDefault="00FB64B8" w:rsidP="00FB6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CF96A" w14:textId="739A75D1" w:rsidR="00FB64B8" w:rsidRDefault="00FB64B8" w:rsidP="00FB64B8">
            <w:pPr>
              <w:pStyle w:val="CRCoverPage"/>
              <w:spacing w:after="0"/>
              <w:ind w:left="100"/>
              <w:rPr>
                <w:noProof/>
              </w:rPr>
            </w:pPr>
            <w:r>
              <w:t>It is unclear whether NF level address at the NRF can be used for Notification bindings, and there are unnecessary deviations from Rel-15 principles.</w:t>
            </w:r>
          </w:p>
        </w:tc>
      </w:tr>
      <w:tr w:rsidR="00FB64B8" w14:paraId="6F9E1601" w14:textId="77777777" w:rsidTr="00547111">
        <w:tc>
          <w:tcPr>
            <w:tcW w:w="2694" w:type="dxa"/>
            <w:gridSpan w:val="2"/>
          </w:tcPr>
          <w:p w14:paraId="2C3D5055" w14:textId="77777777" w:rsidR="00FB64B8" w:rsidRDefault="00FB64B8" w:rsidP="00FB64B8">
            <w:pPr>
              <w:pStyle w:val="CRCoverPage"/>
              <w:spacing w:after="0"/>
              <w:rPr>
                <w:b/>
                <w:i/>
                <w:noProof/>
                <w:sz w:val="8"/>
                <w:szCs w:val="8"/>
              </w:rPr>
            </w:pPr>
          </w:p>
        </w:tc>
        <w:tc>
          <w:tcPr>
            <w:tcW w:w="6946" w:type="dxa"/>
            <w:gridSpan w:val="9"/>
          </w:tcPr>
          <w:p w14:paraId="473FA4B2" w14:textId="77777777" w:rsidR="00FB64B8" w:rsidRDefault="00FB64B8" w:rsidP="00FB64B8">
            <w:pPr>
              <w:pStyle w:val="CRCoverPage"/>
              <w:spacing w:after="0"/>
              <w:rPr>
                <w:noProof/>
                <w:sz w:val="8"/>
                <w:szCs w:val="8"/>
              </w:rPr>
            </w:pPr>
          </w:p>
        </w:tc>
      </w:tr>
      <w:tr w:rsidR="00FB64B8" w14:paraId="276E7BB2" w14:textId="77777777" w:rsidTr="00547111">
        <w:tc>
          <w:tcPr>
            <w:tcW w:w="2694" w:type="dxa"/>
            <w:gridSpan w:val="2"/>
            <w:tcBorders>
              <w:top w:val="single" w:sz="4" w:space="0" w:color="auto"/>
              <w:left w:val="single" w:sz="4" w:space="0" w:color="auto"/>
            </w:tcBorders>
          </w:tcPr>
          <w:p w14:paraId="1EBF204C" w14:textId="77777777" w:rsidR="00FB64B8" w:rsidRDefault="00FB64B8" w:rsidP="00FB64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6C7DF" w14:textId="07A6CB6A" w:rsidR="00FB64B8" w:rsidRDefault="00FB64B8" w:rsidP="00FB64B8">
            <w:pPr>
              <w:pStyle w:val="CRCoverPage"/>
              <w:spacing w:after="0"/>
              <w:ind w:left="100"/>
              <w:rPr>
                <w:noProof/>
              </w:rPr>
            </w:pPr>
            <w:r>
              <w:rPr>
                <w:rFonts w:eastAsia="SimSun"/>
              </w:rPr>
              <w:t>6.3.1.0</w:t>
            </w:r>
          </w:p>
        </w:tc>
      </w:tr>
      <w:tr w:rsidR="00FB64B8" w14:paraId="4D361450" w14:textId="77777777" w:rsidTr="00547111">
        <w:tc>
          <w:tcPr>
            <w:tcW w:w="2694" w:type="dxa"/>
            <w:gridSpan w:val="2"/>
            <w:tcBorders>
              <w:left w:val="single" w:sz="4" w:space="0" w:color="auto"/>
            </w:tcBorders>
          </w:tcPr>
          <w:p w14:paraId="548C32A8" w14:textId="77777777" w:rsidR="00FB64B8" w:rsidRDefault="00FB64B8" w:rsidP="00FB64B8">
            <w:pPr>
              <w:pStyle w:val="CRCoverPage"/>
              <w:spacing w:after="0"/>
              <w:rPr>
                <w:b/>
                <w:i/>
                <w:noProof/>
                <w:sz w:val="8"/>
                <w:szCs w:val="8"/>
              </w:rPr>
            </w:pPr>
          </w:p>
        </w:tc>
        <w:tc>
          <w:tcPr>
            <w:tcW w:w="6946" w:type="dxa"/>
            <w:gridSpan w:val="9"/>
            <w:tcBorders>
              <w:right w:val="single" w:sz="4" w:space="0" w:color="auto"/>
            </w:tcBorders>
          </w:tcPr>
          <w:p w14:paraId="21802C74" w14:textId="77777777" w:rsidR="00FB64B8" w:rsidRDefault="00FB64B8" w:rsidP="00FB64B8">
            <w:pPr>
              <w:pStyle w:val="CRCoverPage"/>
              <w:spacing w:after="0"/>
              <w:rPr>
                <w:noProof/>
                <w:sz w:val="8"/>
                <w:szCs w:val="8"/>
              </w:rPr>
            </w:pPr>
          </w:p>
        </w:tc>
      </w:tr>
      <w:tr w:rsidR="00FB64B8" w14:paraId="026F061C" w14:textId="77777777" w:rsidTr="00547111">
        <w:tc>
          <w:tcPr>
            <w:tcW w:w="2694" w:type="dxa"/>
            <w:gridSpan w:val="2"/>
            <w:tcBorders>
              <w:left w:val="single" w:sz="4" w:space="0" w:color="auto"/>
            </w:tcBorders>
          </w:tcPr>
          <w:p w14:paraId="2EB6276A" w14:textId="77777777" w:rsidR="00FB64B8" w:rsidRDefault="00FB64B8" w:rsidP="00FB64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12EBFF" w14:textId="77777777" w:rsidR="00FB64B8" w:rsidRDefault="00FB64B8" w:rsidP="00FB64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F44AFC" w14:textId="77777777" w:rsidR="00FB64B8" w:rsidRDefault="00FB64B8" w:rsidP="00FB64B8">
            <w:pPr>
              <w:pStyle w:val="CRCoverPage"/>
              <w:spacing w:after="0"/>
              <w:jc w:val="center"/>
              <w:rPr>
                <w:b/>
                <w:caps/>
                <w:noProof/>
              </w:rPr>
            </w:pPr>
            <w:r>
              <w:rPr>
                <w:b/>
                <w:caps/>
                <w:noProof/>
              </w:rPr>
              <w:t>N</w:t>
            </w:r>
          </w:p>
        </w:tc>
        <w:tc>
          <w:tcPr>
            <w:tcW w:w="2977" w:type="dxa"/>
            <w:gridSpan w:val="4"/>
          </w:tcPr>
          <w:p w14:paraId="2BED8BFA" w14:textId="77777777" w:rsidR="00FB64B8" w:rsidRDefault="00FB64B8" w:rsidP="00FB64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FB4FC" w14:textId="77777777" w:rsidR="00FB64B8" w:rsidRDefault="00FB64B8" w:rsidP="00FB64B8">
            <w:pPr>
              <w:pStyle w:val="CRCoverPage"/>
              <w:spacing w:after="0"/>
              <w:ind w:left="99"/>
              <w:rPr>
                <w:noProof/>
              </w:rPr>
            </w:pPr>
          </w:p>
        </w:tc>
      </w:tr>
      <w:tr w:rsidR="00FB64B8" w14:paraId="78256318" w14:textId="77777777" w:rsidTr="00547111">
        <w:tc>
          <w:tcPr>
            <w:tcW w:w="2694" w:type="dxa"/>
            <w:gridSpan w:val="2"/>
            <w:tcBorders>
              <w:left w:val="single" w:sz="4" w:space="0" w:color="auto"/>
            </w:tcBorders>
          </w:tcPr>
          <w:p w14:paraId="784A1C7C" w14:textId="77777777" w:rsidR="00FB64B8" w:rsidRDefault="00FB64B8" w:rsidP="00FB64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33C9B8" w14:textId="77777777" w:rsidR="00FB64B8" w:rsidRDefault="00FB64B8" w:rsidP="00FB6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E6E63" w14:textId="63A07543" w:rsidR="00FB64B8" w:rsidRDefault="00FB64B8" w:rsidP="00FB64B8">
            <w:pPr>
              <w:pStyle w:val="CRCoverPage"/>
              <w:spacing w:after="0"/>
              <w:jc w:val="center"/>
              <w:rPr>
                <w:b/>
                <w:caps/>
                <w:noProof/>
              </w:rPr>
            </w:pPr>
            <w:r>
              <w:rPr>
                <w:b/>
                <w:caps/>
                <w:noProof/>
              </w:rPr>
              <w:t>x</w:t>
            </w:r>
          </w:p>
        </w:tc>
        <w:tc>
          <w:tcPr>
            <w:tcW w:w="2977" w:type="dxa"/>
            <w:gridSpan w:val="4"/>
          </w:tcPr>
          <w:p w14:paraId="116D9DF1" w14:textId="77777777" w:rsidR="00FB64B8" w:rsidRDefault="00FB64B8" w:rsidP="00FB64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50CF17" w14:textId="77777777" w:rsidR="00FB64B8" w:rsidRDefault="00FB64B8" w:rsidP="00FB64B8">
            <w:pPr>
              <w:pStyle w:val="CRCoverPage"/>
              <w:spacing w:after="0"/>
              <w:ind w:left="99"/>
              <w:rPr>
                <w:noProof/>
              </w:rPr>
            </w:pPr>
            <w:r>
              <w:rPr>
                <w:noProof/>
              </w:rPr>
              <w:t xml:space="preserve">TS/TR ... CR ... </w:t>
            </w:r>
          </w:p>
        </w:tc>
      </w:tr>
      <w:tr w:rsidR="00FB64B8" w14:paraId="070A7194" w14:textId="77777777" w:rsidTr="00547111">
        <w:tc>
          <w:tcPr>
            <w:tcW w:w="2694" w:type="dxa"/>
            <w:gridSpan w:val="2"/>
            <w:tcBorders>
              <w:left w:val="single" w:sz="4" w:space="0" w:color="auto"/>
            </w:tcBorders>
          </w:tcPr>
          <w:p w14:paraId="4D578355" w14:textId="77777777" w:rsidR="00FB64B8" w:rsidRDefault="00FB64B8" w:rsidP="00FB64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563836" w14:textId="77777777" w:rsidR="00FB64B8" w:rsidRDefault="00FB64B8" w:rsidP="00FB6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72B69" w14:textId="1DBF7A50" w:rsidR="00FB64B8" w:rsidRDefault="00FB64B8" w:rsidP="00FB64B8">
            <w:pPr>
              <w:pStyle w:val="CRCoverPage"/>
              <w:spacing w:after="0"/>
              <w:jc w:val="center"/>
              <w:rPr>
                <w:b/>
                <w:caps/>
                <w:noProof/>
              </w:rPr>
            </w:pPr>
            <w:r>
              <w:rPr>
                <w:b/>
                <w:caps/>
                <w:noProof/>
              </w:rPr>
              <w:t>x</w:t>
            </w:r>
          </w:p>
        </w:tc>
        <w:tc>
          <w:tcPr>
            <w:tcW w:w="2977" w:type="dxa"/>
            <w:gridSpan w:val="4"/>
          </w:tcPr>
          <w:p w14:paraId="35093309" w14:textId="77777777" w:rsidR="00FB64B8" w:rsidRDefault="00FB64B8" w:rsidP="00FB64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F7BC95" w14:textId="77777777" w:rsidR="00FB64B8" w:rsidRDefault="00FB64B8" w:rsidP="00FB64B8">
            <w:pPr>
              <w:pStyle w:val="CRCoverPage"/>
              <w:spacing w:after="0"/>
              <w:ind w:left="99"/>
              <w:rPr>
                <w:noProof/>
              </w:rPr>
            </w:pPr>
            <w:r>
              <w:rPr>
                <w:noProof/>
              </w:rPr>
              <w:t xml:space="preserve">TS/TR ... CR ... </w:t>
            </w:r>
          </w:p>
        </w:tc>
      </w:tr>
      <w:tr w:rsidR="00FB64B8" w14:paraId="03B6602B" w14:textId="77777777" w:rsidTr="00547111">
        <w:tc>
          <w:tcPr>
            <w:tcW w:w="2694" w:type="dxa"/>
            <w:gridSpan w:val="2"/>
            <w:tcBorders>
              <w:left w:val="single" w:sz="4" w:space="0" w:color="auto"/>
            </w:tcBorders>
          </w:tcPr>
          <w:p w14:paraId="36B3FF40" w14:textId="77777777" w:rsidR="00FB64B8" w:rsidRDefault="00FB64B8" w:rsidP="00FB64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5414D7" w14:textId="77777777" w:rsidR="00FB64B8" w:rsidRDefault="00FB64B8" w:rsidP="00FB6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046BC" w14:textId="55C402E9" w:rsidR="00FB64B8" w:rsidRDefault="00FB64B8" w:rsidP="00FB64B8">
            <w:pPr>
              <w:pStyle w:val="CRCoverPage"/>
              <w:spacing w:after="0"/>
              <w:jc w:val="center"/>
              <w:rPr>
                <w:b/>
                <w:caps/>
                <w:noProof/>
              </w:rPr>
            </w:pPr>
            <w:r>
              <w:rPr>
                <w:b/>
                <w:caps/>
                <w:noProof/>
              </w:rPr>
              <w:t>x</w:t>
            </w:r>
          </w:p>
        </w:tc>
        <w:tc>
          <w:tcPr>
            <w:tcW w:w="2977" w:type="dxa"/>
            <w:gridSpan w:val="4"/>
          </w:tcPr>
          <w:p w14:paraId="2B9670D7" w14:textId="77777777" w:rsidR="00FB64B8" w:rsidRDefault="00FB64B8" w:rsidP="00FB64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73BA14" w14:textId="77777777" w:rsidR="00FB64B8" w:rsidRDefault="00FB64B8" w:rsidP="00FB64B8">
            <w:pPr>
              <w:pStyle w:val="CRCoverPage"/>
              <w:spacing w:after="0"/>
              <w:ind w:left="99"/>
              <w:rPr>
                <w:noProof/>
              </w:rPr>
            </w:pPr>
            <w:r>
              <w:rPr>
                <w:noProof/>
              </w:rPr>
              <w:t xml:space="preserve">TS/TR ... CR ... </w:t>
            </w:r>
          </w:p>
        </w:tc>
      </w:tr>
      <w:tr w:rsidR="00FB64B8" w14:paraId="1625AD87" w14:textId="77777777" w:rsidTr="008863B9">
        <w:tc>
          <w:tcPr>
            <w:tcW w:w="2694" w:type="dxa"/>
            <w:gridSpan w:val="2"/>
            <w:tcBorders>
              <w:left w:val="single" w:sz="4" w:space="0" w:color="auto"/>
            </w:tcBorders>
          </w:tcPr>
          <w:p w14:paraId="06940F5E" w14:textId="77777777" w:rsidR="00FB64B8" w:rsidRDefault="00FB64B8" w:rsidP="00FB64B8">
            <w:pPr>
              <w:pStyle w:val="CRCoverPage"/>
              <w:spacing w:after="0"/>
              <w:rPr>
                <w:b/>
                <w:i/>
                <w:noProof/>
              </w:rPr>
            </w:pPr>
          </w:p>
        </w:tc>
        <w:tc>
          <w:tcPr>
            <w:tcW w:w="6946" w:type="dxa"/>
            <w:gridSpan w:val="9"/>
            <w:tcBorders>
              <w:right w:val="single" w:sz="4" w:space="0" w:color="auto"/>
            </w:tcBorders>
          </w:tcPr>
          <w:p w14:paraId="791E3008" w14:textId="77777777" w:rsidR="00FB64B8" w:rsidRDefault="00FB64B8" w:rsidP="00FB64B8">
            <w:pPr>
              <w:pStyle w:val="CRCoverPage"/>
              <w:spacing w:after="0"/>
              <w:rPr>
                <w:noProof/>
              </w:rPr>
            </w:pPr>
          </w:p>
        </w:tc>
      </w:tr>
      <w:tr w:rsidR="00FB64B8" w14:paraId="1367AB1E" w14:textId="77777777" w:rsidTr="008863B9">
        <w:tc>
          <w:tcPr>
            <w:tcW w:w="2694" w:type="dxa"/>
            <w:gridSpan w:val="2"/>
            <w:tcBorders>
              <w:left w:val="single" w:sz="4" w:space="0" w:color="auto"/>
              <w:bottom w:val="single" w:sz="4" w:space="0" w:color="auto"/>
            </w:tcBorders>
          </w:tcPr>
          <w:p w14:paraId="3E7EC905" w14:textId="77777777" w:rsidR="00FB64B8" w:rsidRDefault="00FB64B8" w:rsidP="00FB64B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F28867" w14:textId="77777777" w:rsidR="00FB64B8" w:rsidRDefault="00FB64B8" w:rsidP="00FB64B8">
            <w:pPr>
              <w:pStyle w:val="CRCoverPage"/>
              <w:spacing w:after="0"/>
              <w:ind w:left="100"/>
              <w:rPr>
                <w:noProof/>
              </w:rPr>
            </w:pPr>
          </w:p>
        </w:tc>
      </w:tr>
      <w:tr w:rsidR="00FB64B8" w:rsidRPr="008863B9" w14:paraId="5CA39143" w14:textId="77777777" w:rsidTr="008863B9">
        <w:tc>
          <w:tcPr>
            <w:tcW w:w="2694" w:type="dxa"/>
            <w:gridSpan w:val="2"/>
            <w:tcBorders>
              <w:top w:val="single" w:sz="4" w:space="0" w:color="auto"/>
              <w:bottom w:val="single" w:sz="4" w:space="0" w:color="auto"/>
            </w:tcBorders>
          </w:tcPr>
          <w:p w14:paraId="0B1C4D42" w14:textId="77777777" w:rsidR="00FB64B8" w:rsidRPr="008863B9" w:rsidRDefault="00FB64B8" w:rsidP="00FB6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CC88A9" w14:textId="77777777" w:rsidR="00FB64B8" w:rsidRPr="008863B9" w:rsidRDefault="00FB64B8" w:rsidP="00FB64B8">
            <w:pPr>
              <w:pStyle w:val="CRCoverPage"/>
              <w:spacing w:after="0"/>
              <w:ind w:left="100"/>
              <w:rPr>
                <w:noProof/>
                <w:sz w:val="8"/>
                <w:szCs w:val="8"/>
              </w:rPr>
            </w:pPr>
          </w:p>
        </w:tc>
      </w:tr>
      <w:tr w:rsidR="00FB64B8" w14:paraId="139D6B07" w14:textId="77777777" w:rsidTr="008863B9">
        <w:tc>
          <w:tcPr>
            <w:tcW w:w="2694" w:type="dxa"/>
            <w:gridSpan w:val="2"/>
            <w:tcBorders>
              <w:top w:val="single" w:sz="4" w:space="0" w:color="auto"/>
              <w:left w:val="single" w:sz="4" w:space="0" w:color="auto"/>
              <w:bottom w:val="single" w:sz="4" w:space="0" w:color="auto"/>
            </w:tcBorders>
          </w:tcPr>
          <w:p w14:paraId="0A089754" w14:textId="77777777" w:rsidR="00FB64B8" w:rsidRDefault="00FB64B8" w:rsidP="00FB6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A218C8" w14:textId="77777777" w:rsidR="00FB64B8" w:rsidRDefault="00FB64B8" w:rsidP="00FB64B8">
            <w:pPr>
              <w:pStyle w:val="CRCoverPage"/>
              <w:spacing w:after="0"/>
              <w:ind w:left="100"/>
              <w:rPr>
                <w:noProof/>
              </w:rPr>
            </w:pPr>
          </w:p>
        </w:tc>
      </w:tr>
    </w:tbl>
    <w:p w14:paraId="191FB221" w14:textId="77777777" w:rsidR="001E41F3" w:rsidRDefault="001E41F3">
      <w:pPr>
        <w:pStyle w:val="CRCoverPage"/>
        <w:spacing w:after="0"/>
        <w:rPr>
          <w:noProof/>
          <w:sz w:val="8"/>
          <w:szCs w:val="8"/>
        </w:rPr>
      </w:pPr>
    </w:p>
    <w:p w14:paraId="1E2A226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663A79" w14:textId="77777777" w:rsidR="00C17E65" w:rsidRDefault="00C17E65" w:rsidP="00C17E65">
      <w:pPr>
        <w:pStyle w:val="Heading4"/>
      </w:pPr>
      <w:bookmarkStart w:id="3" w:name="_Toc27847019"/>
      <w:r>
        <w:lastRenderedPageBreak/>
        <w:t>6.3.1.0</w:t>
      </w:r>
      <w:r>
        <w:tab/>
        <w:t>Principles for Binding, Selection and Reselection</w:t>
      </w:r>
      <w:bookmarkEnd w:id="3"/>
    </w:p>
    <w:p w14:paraId="55DE22B3" w14:textId="77777777" w:rsidR="00C17E65" w:rsidRDefault="00C17E65" w:rsidP="00C17E65">
      <w:pPr>
        <w:rPr>
          <w:lang w:eastAsia="x-none"/>
        </w:rPr>
      </w:pPr>
      <w:r>
        <w:rPr>
          <w:lang w:eastAsia="x-none"/>
        </w:rPr>
        <w:t xml:space="preserve">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w:t>
      </w:r>
      <w:proofErr w:type="gramStart"/>
      <w:r>
        <w:rPr>
          <w:lang w:eastAsia="x-none"/>
        </w:rPr>
        <w:t>particular context</w:t>
      </w:r>
      <w:proofErr w:type="gramEnd"/>
      <w:r>
        <w:rPr>
          <w:lang w:eastAsia="x-none"/>
        </w:rPr>
        <w:t>, should be bound to an NF service instance, NF instance, NF service set or NF set depending on local policies and other criteria (e.g. at what point it is in the middle of a certain procedure, considering performance aspects etc).</w:t>
      </w:r>
    </w:p>
    <w:p w14:paraId="45E618D9" w14:textId="77777777" w:rsidR="00C17E65" w:rsidRDefault="00C17E65" w:rsidP="00C17E65">
      <w:pPr>
        <w:rPr>
          <w:lang w:eastAsia="x-none"/>
        </w:rPr>
      </w:pPr>
      <w:r>
        <w:rPr>
          <w:lang w:eastAsia="x-none"/>
        </w:rPr>
        <w:t>Binding can also be used by the NF consumer to indicate suitable NF consumer instance(s) for notification target instance selection, reselection and routing of subsequent notification requests associated with a specific notification subscription.</w:t>
      </w:r>
    </w:p>
    <w:p w14:paraId="27542549" w14:textId="77777777" w:rsidR="00C17E65" w:rsidRDefault="00C17E65" w:rsidP="00C17E65">
      <w:pPr>
        <w:rPr>
          <w:lang w:eastAsia="x-none"/>
        </w:rPr>
      </w:pPr>
      <w:r>
        <w:rPr>
          <w:lang w:eastAsia="x-none"/>
        </w:rPr>
        <w:t>The Binding indication is provided by the recipient of the messages the binding indication relates to. The Binding Indication contains the information in Table 6.3.1.0-1.</w:t>
      </w:r>
    </w:p>
    <w:p w14:paraId="62271CF0" w14:textId="77777777" w:rsidR="00C17E65" w:rsidRDefault="00C17E65" w:rsidP="00C17E65">
      <w:pPr>
        <w:rPr>
          <w:lang w:eastAsia="x-none"/>
        </w:rPr>
      </w:pPr>
      <w:r>
        <w:rPr>
          <w:lang w:eastAsia="x-none"/>
        </w:rPr>
        <w:t xml:space="preserve">The Routing Binding Indication may be included in Request, </w:t>
      </w:r>
      <w:proofErr w:type="spellStart"/>
      <w:r>
        <w:rPr>
          <w:lang w:eastAsia="x-none"/>
        </w:rPr>
        <w:t>Subsribe</w:t>
      </w:r>
      <w:proofErr w:type="spellEnd"/>
      <w:r>
        <w:rPr>
          <w:lang w:eastAsia="x-none"/>
        </w:rPr>
        <w:t xml:space="preserve"> or Notification messages (see clause 7.1.2). It can be used in case of indirect communication by the SCP to route the message. The Routing Binding Indication also contains the information in Table 6.3.1.0-1.</w:t>
      </w:r>
    </w:p>
    <w:p w14:paraId="118DFE9A" w14:textId="77777777" w:rsidR="00C17E65" w:rsidRDefault="00C17E65" w:rsidP="00C17E65">
      <w:pPr>
        <w:pStyle w:val="NO"/>
      </w:pPr>
      <w:r>
        <w:t>NOTE:</w:t>
      </w:r>
      <w:r>
        <w:tab/>
        <w:t>Subscription request messages can contain both the Binding Indication and the Routing Binding Indication.</w:t>
      </w:r>
    </w:p>
    <w:p w14:paraId="0F6D2481" w14:textId="77777777" w:rsidR="00C17E65" w:rsidRDefault="00C17E65" w:rsidP="00C17E65">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also derives the Routing Binding Indication in Request or Subscribe message from that Binding Indication.</w:t>
      </w:r>
    </w:p>
    <w:p w14:paraId="691E1212" w14:textId="5CFC72B5" w:rsidR="00C17E65" w:rsidRDefault="00C17E65" w:rsidP="00C17E65">
      <w:pPr>
        <w:rPr>
          <w:lang w:eastAsia="x-none"/>
        </w:rPr>
      </w:pPr>
      <w:r>
        <w:rPr>
          <w:lang w:eastAsia="x-none"/>
        </w:rPr>
        <w:t xml:space="preserve">During explicit or implicit notification subscription, a Binding Indication may be provided by the NF service consumer to NF service producer. The NF service consumer may also provide a Binding Indication in replies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may include, NF Set ID, NF instance ID, NF Service Set ID, NF service instance ID, and service name. The NF Service Set ID, NF service instance ID, and service name relate to the service of the NF service consumer that will handle the notification. </w:t>
      </w:r>
      <w:ins w:id="4" w:author="Rev1" w:date="2019-12-20T18:18:00Z">
        <w:r w:rsidR="00B442CE">
          <w:rPr>
            <w:lang w:eastAsia="x-none"/>
          </w:rPr>
          <w:t xml:space="preserve">The service name enables the producer to look up </w:t>
        </w:r>
      </w:ins>
      <w:ins w:id="5" w:author="Rev1" w:date="2019-12-20T18:19:00Z">
        <w:r w:rsidR="00B442CE">
          <w:rPr>
            <w:lang w:eastAsia="x-none"/>
          </w:rPr>
          <w:t xml:space="preserve">at the NRF </w:t>
        </w:r>
      </w:ins>
      <w:ins w:id="6" w:author="Rev1" w:date="2019-12-20T18:18:00Z">
        <w:r w:rsidR="00B442CE">
          <w:rPr>
            <w:lang w:eastAsia="x-none"/>
          </w:rPr>
          <w:t xml:space="preserve">a destination address </w:t>
        </w:r>
      </w:ins>
      <w:ins w:id="7" w:author="Rev1" w:date="2019-12-20T18:19:00Z">
        <w:r w:rsidR="00B442CE">
          <w:rPr>
            <w:lang w:eastAsia="x-none"/>
          </w:rPr>
          <w:t>registered</w:t>
        </w:r>
      </w:ins>
      <w:ins w:id="8" w:author="Rev1" w:date="2019-12-20T18:20:00Z">
        <w:r w:rsidR="00B442CE">
          <w:rPr>
            <w:lang w:eastAsia="x-none"/>
          </w:rPr>
          <w:t xml:space="preserve"> </w:t>
        </w:r>
      </w:ins>
      <w:ins w:id="9" w:author="Rev1" w:date="2019-12-20T18:19:00Z">
        <w:r w:rsidR="00B442CE">
          <w:rPr>
            <w:lang w:eastAsia="x-none"/>
          </w:rPr>
          <w:t xml:space="preserve">for that service. </w:t>
        </w:r>
      </w:ins>
      <w:ins w:id="10" w:author="Rev1" w:date="2019-12-20T17:00:00Z">
        <w:r w:rsidR="00B442CE">
          <w:rPr>
            <w:lang w:eastAsia="zh-CN"/>
          </w:rPr>
          <w:t>For NF Set or NF Instance level of binding for notification</w:t>
        </w:r>
      </w:ins>
      <w:ins w:id="11" w:author="Rev1" w:date="2019-12-20T17:03:00Z">
        <w:r w:rsidR="00B442CE">
          <w:rPr>
            <w:lang w:eastAsia="zh-CN"/>
          </w:rPr>
          <w:t xml:space="preserve">, if the service name is omitted, </w:t>
        </w:r>
      </w:ins>
      <w:ins w:id="12" w:author="Rev1" w:date="2019-12-20T17:00:00Z">
        <w:r w:rsidR="00B442CE">
          <w:rPr>
            <w:lang w:eastAsia="zh-CN"/>
          </w:rPr>
          <w:t xml:space="preserve">an </w:t>
        </w:r>
      </w:ins>
      <w:ins w:id="13" w:author="Rev1" w:date="2019-12-20T17:02:00Z">
        <w:r w:rsidR="00B442CE" w:rsidRPr="00A556CE">
          <w:rPr>
            <w:lang w:eastAsia="zh-CN"/>
          </w:rPr>
          <w:t>endpoint address registered in the</w:t>
        </w:r>
        <w:r w:rsidR="00B442CE">
          <w:rPr>
            <w:lang w:eastAsia="zh-CN"/>
          </w:rPr>
          <w:t xml:space="preserve"> NRF at</w:t>
        </w:r>
        <w:r w:rsidR="00B442CE" w:rsidRPr="00A556CE">
          <w:rPr>
            <w:lang w:eastAsia="zh-CN"/>
          </w:rPr>
          <w:t xml:space="preserve"> NF Profile </w:t>
        </w:r>
        <w:r w:rsidR="00B442CE">
          <w:rPr>
            <w:lang w:eastAsia="zh-CN"/>
          </w:rPr>
          <w:t xml:space="preserve">level </w:t>
        </w:r>
      </w:ins>
      <w:ins w:id="14" w:author="Rev1" w:date="2019-12-20T17:03:00Z">
        <w:r w:rsidR="00B442CE">
          <w:rPr>
            <w:lang w:eastAsia="zh-CN"/>
          </w:rPr>
          <w:t>shall be used.</w:t>
        </w:r>
      </w:ins>
      <w:ins w:id="15" w:author="Rev1" w:date="2019-12-20T17:01:00Z">
        <w:r w:rsidR="00B442CE">
          <w:rPr>
            <w:lang w:eastAsia="zh-CN"/>
          </w:rPr>
          <w:t xml:space="preserve"> </w:t>
        </w:r>
      </w:ins>
      <w:r>
        <w:rPr>
          <w:lang w:eastAsia="x-none"/>
        </w:rPr>
        <w:t>The Binding Indication is used by the NF service producer as notification sender to (</w:t>
      </w:r>
      <w:proofErr w:type="gramStart"/>
      <w:r>
        <w:rPr>
          <w:lang w:eastAsia="x-none"/>
        </w:rPr>
        <w:t>re )select</w:t>
      </w:r>
      <w:proofErr w:type="gramEnd"/>
      <w:r>
        <w:rPr>
          <w:lang w:eastAsia="x-none"/>
        </w:rPr>
        <w:t xml:space="preserve"> the notification endpoint, i.e. the URI where the notification is to be sent. For indirect communication, the NF service producer also derives the Routing Binding Indication in Notification message from that Binding Indication.</w:t>
      </w:r>
    </w:p>
    <w:p w14:paraId="41A838FF" w14:textId="77777777" w:rsidR="00C17E65" w:rsidRPr="00A02FE4" w:rsidRDefault="00C17E65" w:rsidP="00C17E65">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6D9F5D29" w14:textId="77777777" w:rsidR="00C17E65" w:rsidRDefault="00C17E65" w:rsidP="00C17E65">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C17E65" w14:paraId="36901F48" w14:textId="77777777" w:rsidTr="00E55429">
        <w:tc>
          <w:tcPr>
            <w:tcW w:w="2464" w:type="dxa"/>
            <w:shd w:val="clear" w:color="auto" w:fill="auto"/>
          </w:tcPr>
          <w:p w14:paraId="15C5D586" w14:textId="77777777" w:rsidR="00C17E65" w:rsidRDefault="00C17E65" w:rsidP="00E55429">
            <w:pPr>
              <w:pStyle w:val="TAH"/>
              <w:rPr>
                <w:lang w:eastAsia="zh-CN"/>
              </w:rPr>
            </w:pPr>
            <w:r>
              <w:rPr>
                <w:lang w:eastAsia="zh-CN"/>
              </w:rPr>
              <w:t>Level of Binding indication</w:t>
            </w:r>
          </w:p>
        </w:tc>
        <w:tc>
          <w:tcPr>
            <w:tcW w:w="2464" w:type="dxa"/>
            <w:shd w:val="clear" w:color="auto" w:fill="auto"/>
          </w:tcPr>
          <w:p w14:paraId="619D313F" w14:textId="77777777" w:rsidR="00C17E65" w:rsidRDefault="00C17E65" w:rsidP="00E55429">
            <w:pPr>
              <w:pStyle w:val="TAH"/>
              <w:rPr>
                <w:lang w:eastAsia="zh-CN"/>
              </w:rPr>
            </w:pPr>
            <w:r>
              <w:rPr>
                <w:lang w:eastAsia="zh-CN"/>
              </w:rPr>
              <w:t>The NF Consumer / Notification sender / SCP selects</w:t>
            </w:r>
          </w:p>
        </w:tc>
        <w:tc>
          <w:tcPr>
            <w:tcW w:w="2464" w:type="dxa"/>
            <w:shd w:val="clear" w:color="auto" w:fill="auto"/>
          </w:tcPr>
          <w:p w14:paraId="6677273C" w14:textId="77777777" w:rsidR="00C17E65" w:rsidRDefault="00C17E65" w:rsidP="00E55429">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0429117A" w14:textId="77777777" w:rsidR="00C17E65" w:rsidRDefault="00C17E65" w:rsidP="00E55429">
            <w:pPr>
              <w:pStyle w:val="TAH"/>
              <w:rPr>
                <w:lang w:eastAsia="zh-CN"/>
              </w:rPr>
            </w:pPr>
            <w:r>
              <w:rPr>
                <w:lang w:eastAsia="zh-CN"/>
              </w:rPr>
              <w:t>Binding information for selection and re-selection</w:t>
            </w:r>
          </w:p>
        </w:tc>
      </w:tr>
      <w:tr w:rsidR="00C17E65" w14:paraId="316904B2" w14:textId="77777777" w:rsidTr="00E55429">
        <w:tc>
          <w:tcPr>
            <w:tcW w:w="2464" w:type="dxa"/>
            <w:shd w:val="clear" w:color="auto" w:fill="auto"/>
          </w:tcPr>
          <w:p w14:paraId="520CDC34" w14:textId="77777777" w:rsidR="00C17E65" w:rsidRPr="00C34949" w:rsidRDefault="00C17E65" w:rsidP="00E55429">
            <w:pPr>
              <w:pStyle w:val="TAL"/>
              <w:rPr>
                <w:b/>
                <w:lang w:eastAsia="zh-CN"/>
              </w:rPr>
            </w:pPr>
            <w:r w:rsidRPr="00C34949">
              <w:rPr>
                <w:b/>
                <w:lang w:eastAsia="zh-CN"/>
              </w:rPr>
              <w:t>NF Service Instance</w:t>
            </w:r>
          </w:p>
        </w:tc>
        <w:tc>
          <w:tcPr>
            <w:tcW w:w="2464" w:type="dxa"/>
            <w:shd w:val="clear" w:color="auto" w:fill="auto"/>
          </w:tcPr>
          <w:p w14:paraId="5268A8EE" w14:textId="77777777" w:rsidR="00C17E65" w:rsidRDefault="00C17E65" w:rsidP="00E55429">
            <w:pPr>
              <w:pStyle w:val="TAL"/>
              <w:rPr>
                <w:lang w:eastAsia="zh-CN"/>
              </w:rPr>
            </w:pPr>
            <w:r>
              <w:rPr>
                <w:lang w:eastAsia="zh-CN"/>
              </w:rPr>
              <w:t>The indicated NF Service Instance</w:t>
            </w:r>
          </w:p>
        </w:tc>
        <w:tc>
          <w:tcPr>
            <w:tcW w:w="2464" w:type="dxa"/>
            <w:shd w:val="clear" w:color="auto" w:fill="auto"/>
          </w:tcPr>
          <w:p w14:paraId="14259DD6" w14:textId="77777777" w:rsidR="00C17E65" w:rsidRDefault="00C17E65" w:rsidP="00E55429">
            <w:pPr>
              <w:pStyle w:val="TAL"/>
              <w:rPr>
                <w:lang w:eastAsia="zh-CN"/>
              </w:rPr>
            </w:pPr>
            <w:r>
              <w:rPr>
                <w:lang w:eastAsia="zh-CN"/>
              </w:rPr>
              <w:t>An equivalent NF Service instance:</w:t>
            </w:r>
          </w:p>
          <w:p w14:paraId="0224D963" w14:textId="77777777" w:rsidR="00C17E65" w:rsidRDefault="00C17E65" w:rsidP="00E55429">
            <w:pPr>
              <w:pStyle w:val="TAL"/>
              <w:ind w:left="317" w:hanging="317"/>
              <w:rPr>
                <w:lang w:eastAsia="zh-CN"/>
              </w:rPr>
            </w:pPr>
            <w:r>
              <w:rPr>
                <w:lang w:eastAsia="zh-CN"/>
              </w:rPr>
              <w:t>-</w:t>
            </w:r>
            <w:r>
              <w:rPr>
                <w:lang w:eastAsia="zh-CN"/>
              </w:rPr>
              <w:tab/>
              <w:t>within the NF Service Set (if applicable)</w:t>
            </w:r>
          </w:p>
          <w:p w14:paraId="5AB458BF" w14:textId="77777777" w:rsidR="00C17E65" w:rsidRDefault="00C17E65" w:rsidP="00E55429">
            <w:pPr>
              <w:pStyle w:val="TAL"/>
              <w:ind w:left="317" w:hanging="317"/>
              <w:rPr>
                <w:lang w:eastAsia="zh-CN"/>
              </w:rPr>
            </w:pPr>
            <w:r>
              <w:rPr>
                <w:lang w:eastAsia="zh-CN"/>
              </w:rPr>
              <w:t>-</w:t>
            </w:r>
            <w:r>
              <w:rPr>
                <w:lang w:eastAsia="zh-CN"/>
              </w:rPr>
              <w:tab/>
              <w:t>within the NF instance</w:t>
            </w:r>
          </w:p>
          <w:p w14:paraId="53BD708E" w14:textId="77777777" w:rsidR="00C17E65" w:rsidRDefault="00C17E65" w:rsidP="00E55429">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2593C7E9" w14:textId="77777777" w:rsidR="00C17E65" w:rsidRDefault="00C17E65" w:rsidP="00E55429">
            <w:pPr>
              <w:pStyle w:val="TAL"/>
              <w:rPr>
                <w:lang w:eastAsia="zh-CN"/>
              </w:rPr>
            </w:pPr>
            <w:r>
              <w:rPr>
                <w:lang w:eastAsia="zh-CN"/>
              </w:rPr>
              <w:t>NF Service Instance ID, NF Service Set ID, NF Instance ID, NF Set ID, Service name (NOTE 4)</w:t>
            </w:r>
          </w:p>
        </w:tc>
      </w:tr>
      <w:tr w:rsidR="00C17E65" w14:paraId="348471A7" w14:textId="77777777" w:rsidTr="00E55429">
        <w:tc>
          <w:tcPr>
            <w:tcW w:w="2464" w:type="dxa"/>
            <w:shd w:val="clear" w:color="auto" w:fill="auto"/>
          </w:tcPr>
          <w:p w14:paraId="24E5EC58" w14:textId="77777777" w:rsidR="00C17E65" w:rsidRPr="00C34949" w:rsidRDefault="00C17E65" w:rsidP="00E55429">
            <w:pPr>
              <w:pStyle w:val="TAL"/>
              <w:rPr>
                <w:b/>
                <w:lang w:eastAsia="zh-CN"/>
              </w:rPr>
            </w:pPr>
            <w:r w:rsidRPr="00C34949">
              <w:rPr>
                <w:b/>
                <w:lang w:eastAsia="zh-CN"/>
              </w:rPr>
              <w:t>NF Service Set</w:t>
            </w:r>
          </w:p>
        </w:tc>
        <w:tc>
          <w:tcPr>
            <w:tcW w:w="2464" w:type="dxa"/>
            <w:shd w:val="clear" w:color="auto" w:fill="auto"/>
          </w:tcPr>
          <w:p w14:paraId="23A8B0FB" w14:textId="77777777" w:rsidR="00C17E65" w:rsidRDefault="00C17E65" w:rsidP="00E55429">
            <w:pPr>
              <w:pStyle w:val="TAL"/>
              <w:rPr>
                <w:lang w:eastAsia="zh-CN"/>
              </w:rPr>
            </w:pPr>
            <w:r>
              <w:rPr>
                <w:lang w:eastAsia="zh-CN"/>
              </w:rPr>
              <w:t>Any NF Service instance within the indicated NF Service Set</w:t>
            </w:r>
          </w:p>
        </w:tc>
        <w:tc>
          <w:tcPr>
            <w:tcW w:w="2464" w:type="dxa"/>
            <w:shd w:val="clear" w:color="auto" w:fill="auto"/>
          </w:tcPr>
          <w:p w14:paraId="199A4BD4" w14:textId="77777777" w:rsidR="00C17E65" w:rsidRDefault="00C17E65" w:rsidP="00E55429">
            <w:pPr>
              <w:pStyle w:val="TAL"/>
              <w:rPr>
                <w:lang w:eastAsia="zh-CN"/>
              </w:rPr>
            </w:pPr>
            <w:r>
              <w:rPr>
                <w:lang w:eastAsia="zh-CN"/>
              </w:rPr>
              <w:t>Any NF Service instance within an equivalent NF Service Set within the NF Set (if applicable)</w:t>
            </w:r>
          </w:p>
          <w:p w14:paraId="4F5BB1CC" w14:textId="77777777" w:rsidR="00C17E65" w:rsidRPr="00C34949" w:rsidRDefault="00C17E65" w:rsidP="00E55429">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0BC0B847" w14:textId="77777777" w:rsidR="00C17E65" w:rsidRDefault="00C17E65" w:rsidP="00E55429">
            <w:pPr>
              <w:pStyle w:val="TAL"/>
              <w:rPr>
                <w:lang w:eastAsia="zh-CN"/>
              </w:rPr>
            </w:pPr>
          </w:p>
        </w:tc>
        <w:tc>
          <w:tcPr>
            <w:tcW w:w="2465" w:type="dxa"/>
            <w:shd w:val="clear" w:color="auto" w:fill="auto"/>
          </w:tcPr>
          <w:p w14:paraId="7B6A351C" w14:textId="77777777" w:rsidR="00C17E65" w:rsidRDefault="00C17E65" w:rsidP="00E55429">
            <w:pPr>
              <w:pStyle w:val="TAL"/>
              <w:rPr>
                <w:lang w:eastAsia="zh-CN"/>
              </w:rPr>
            </w:pPr>
            <w:r>
              <w:rPr>
                <w:lang w:eastAsia="zh-CN"/>
              </w:rPr>
              <w:t>NF Service Set ID, NF Instance ID, NF Set ID, Service name (NOTE 4)</w:t>
            </w:r>
          </w:p>
        </w:tc>
      </w:tr>
      <w:tr w:rsidR="00C17E65" w14:paraId="0AC54209" w14:textId="77777777" w:rsidTr="00E55429">
        <w:tc>
          <w:tcPr>
            <w:tcW w:w="2464" w:type="dxa"/>
            <w:shd w:val="clear" w:color="auto" w:fill="auto"/>
          </w:tcPr>
          <w:p w14:paraId="5808DE85" w14:textId="77777777" w:rsidR="00C17E65" w:rsidRPr="00C34949" w:rsidRDefault="00C17E65" w:rsidP="00E55429">
            <w:pPr>
              <w:pStyle w:val="TAL"/>
              <w:rPr>
                <w:b/>
                <w:lang w:eastAsia="zh-CN"/>
              </w:rPr>
            </w:pPr>
            <w:r w:rsidRPr="00C34949">
              <w:rPr>
                <w:b/>
                <w:lang w:eastAsia="zh-CN"/>
              </w:rPr>
              <w:t>NF Instance</w:t>
            </w:r>
          </w:p>
        </w:tc>
        <w:tc>
          <w:tcPr>
            <w:tcW w:w="2464" w:type="dxa"/>
            <w:shd w:val="clear" w:color="auto" w:fill="auto"/>
          </w:tcPr>
          <w:p w14:paraId="674D7FC3" w14:textId="77777777" w:rsidR="00C17E65" w:rsidRDefault="00C17E65" w:rsidP="00E55429">
            <w:pPr>
              <w:pStyle w:val="TAL"/>
              <w:rPr>
                <w:lang w:eastAsia="zh-CN"/>
              </w:rPr>
            </w:pPr>
            <w:r>
              <w:rPr>
                <w:lang w:eastAsia="zh-CN"/>
              </w:rPr>
              <w:t>Any equivalent NF Service instance within the NF instance.</w:t>
            </w:r>
          </w:p>
        </w:tc>
        <w:tc>
          <w:tcPr>
            <w:tcW w:w="2464" w:type="dxa"/>
            <w:shd w:val="clear" w:color="auto" w:fill="auto"/>
          </w:tcPr>
          <w:p w14:paraId="232B47D0" w14:textId="77777777" w:rsidR="00C17E65" w:rsidRDefault="00C17E65" w:rsidP="00E55429">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4E6EC696" w14:textId="77777777" w:rsidR="00C17E65" w:rsidRDefault="00C17E65" w:rsidP="00E55429">
            <w:pPr>
              <w:pStyle w:val="TAL"/>
              <w:rPr>
                <w:lang w:eastAsia="zh-CN"/>
              </w:rPr>
            </w:pPr>
            <w:r>
              <w:rPr>
                <w:lang w:eastAsia="zh-CN"/>
              </w:rPr>
              <w:t>NF Instance ID, NF Set ID, Service name (NOTE 4)</w:t>
            </w:r>
          </w:p>
        </w:tc>
      </w:tr>
      <w:tr w:rsidR="00C17E65" w14:paraId="3BDDBE12" w14:textId="77777777" w:rsidTr="00E55429">
        <w:tc>
          <w:tcPr>
            <w:tcW w:w="2464" w:type="dxa"/>
            <w:shd w:val="clear" w:color="auto" w:fill="auto"/>
          </w:tcPr>
          <w:p w14:paraId="4C830911" w14:textId="77777777" w:rsidR="00C17E65" w:rsidRPr="00C34949" w:rsidRDefault="00C17E65" w:rsidP="00E55429">
            <w:pPr>
              <w:pStyle w:val="TAL"/>
              <w:rPr>
                <w:b/>
                <w:lang w:eastAsia="zh-CN"/>
              </w:rPr>
            </w:pPr>
            <w:r w:rsidRPr="00C34949">
              <w:rPr>
                <w:b/>
                <w:lang w:eastAsia="zh-CN"/>
              </w:rPr>
              <w:t>NF Set</w:t>
            </w:r>
          </w:p>
        </w:tc>
        <w:tc>
          <w:tcPr>
            <w:tcW w:w="2464" w:type="dxa"/>
            <w:shd w:val="clear" w:color="auto" w:fill="auto"/>
          </w:tcPr>
          <w:p w14:paraId="59FFBB0C" w14:textId="77777777" w:rsidR="00C17E65" w:rsidRDefault="00C17E65" w:rsidP="00E55429">
            <w:pPr>
              <w:pStyle w:val="TAL"/>
              <w:rPr>
                <w:lang w:eastAsia="zh-CN"/>
              </w:rPr>
            </w:pPr>
            <w:r>
              <w:rPr>
                <w:lang w:eastAsia="zh-CN"/>
              </w:rPr>
              <w:t>Any equivalent NF Service instance within the indicated NF Set</w:t>
            </w:r>
          </w:p>
        </w:tc>
        <w:tc>
          <w:tcPr>
            <w:tcW w:w="2464" w:type="dxa"/>
            <w:shd w:val="clear" w:color="auto" w:fill="auto"/>
          </w:tcPr>
          <w:p w14:paraId="42B7AE73" w14:textId="77777777" w:rsidR="00C17E65" w:rsidRDefault="00C17E65" w:rsidP="00E55429">
            <w:pPr>
              <w:pStyle w:val="TAL"/>
              <w:rPr>
                <w:lang w:eastAsia="zh-CN"/>
              </w:rPr>
            </w:pPr>
            <w:r>
              <w:rPr>
                <w:lang w:eastAsia="zh-CN"/>
              </w:rPr>
              <w:t>Any equivalent NF Service instance within the NF Set</w:t>
            </w:r>
          </w:p>
        </w:tc>
        <w:tc>
          <w:tcPr>
            <w:tcW w:w="2465" w:type="dxa"/>
            <w:shd w:val="clear" w:color="auto" w:fill="auto"/>
          </w:tcPr>
          <w:p w14:paraId="1BAC4B9E" w14:textId="6694EEA8" w:rsidR="00C17E65" w:rsidRDefault="00C17E65" w:rsidP="00E55429">
            <w:pPr>
              <w:pStyle w:val="TAL"/>
              <w:rPr>
                <w:lang w:eastAsia="zh-CN"/>
              </w:rPr>
            </w:pPr>
            <w:r>
              <w:rPr>
                <w:lang w:eastAsia="zh-CN"/>
              </w:rPr>
              <w:t>NF Set ID</w:t>
            </w:r>
            <w:ins w:id="16" w:author="Rev0" w:date="2020-01-03T15:48:00Z">
              <w:r w:rsidR="00FB64B8">
                <w:rPr>
                  <w:lang w:eastAsia="zh-CN"/>
                </w:rPr>
                <w:t>, Service name (NOTE 4)</w:t>
              </w:r>
            </w:ins>
          </w:p>
        </w:tc>
      </w:tr>
      <w:tr w:rsidR="00C17E65" w14:paraId="0E2CCAAE" w14:textId="77777777" w:rsidTr="00E55429">
        <w:tc>
          <w:tcPr>
            <w:tcW w:w="9857" w:type="dxa"/>
            <w:gridSpan w:val="4"/>
            <w:shd w:val="clear" w:color="auto" w:fill="auto"/>
          </w:tcPr>
          <w:p w14:paraId="44D191EE" w14:textId="77777777" w:rsidR="00C17E65" w:rsidRDefault="00C17E65" w:rsidP="00E55429">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36D825B0" w14:textId="77777777" w:rsidR="00C17E65" w:rsidRDefault="00C17E65" w:rsidP="00E55429">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1D2A9CB1" w14:textId="77777777" w:rsidR="00C17E65" w:rsidRDefault="00C17E65" w:rsidP="00E55429">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06C9FE48" w14:textId="3F538FE9" w:rsidR="00C17E65" w:rsidRDefault="00C17E65" w:rsidP="00E55429">
            <w:pPr>
              <w:pStyle w:val="TAN"/>
              <w:rPr>
                <w:lang w:eastAsia="zh-CN"/>
              </w:rPr>
            </w:pPr>
            <w:r>
              <w:rPr>
                <w:lang w:eastAsia="zh-CN"/>
              </w:rPr>
              <w:t>NOTE 4:</w:t>
            </w:r>
            <w:r>
              <w:rPr>
                <w:lang w:eastAsia="zh-CN"/>
              </w:rPr>
              <w:tab/>
              <w:t xml:space="preserve">The service name is only applicable if the Binding Indication relates to an notification </w:t>
            </w:r>
            <w:proofErr w:type="gramStart"/>
            <w:r>
              <w:rPr>
                <w:lang w:eastAsia="zh-CN"/>
              </w:rPr>
              <w:t>target..</w:t>
            </w:r>
            <w:proofErr w:type="gramEnd"/>
            <w:r w:rsidR="00FB64B8">
              <w:rPr>
                <w:lang w:eastAsia="zh-CN"/>
              </w:rPr>
              <w:t xml:space="preserve"> </w:t>
            </w:r>
            <w:ins w:id="17" w:author="Rev0" w:date="2020-01-03T15:48:00Z">
              <w:r w:rsidR="00FB64B8">
                <w:rPr>
                  <w:lang w:eastAsia="zh-CN"/>
                </w:rPr>
                <w:t>For NF Set or NF Instance level of binding for notification targets, the service name is optional.</w:t>
              </w:r>
            </w:ins>
          </w:p>
        </w:tc>
      </w:tr>
    </w:tbl>
    <w:p w14:paraId="6768235D" w14:textId="77777777" w:rsidR="00C17E65" w:rsidRDefault="00C17E65" w:rsidP="00C17E65">
      <w:pPr>
        <w:rPr>
          <w:lang w:eastAsia="zh-CN"/>
        </w:rPr>
      </w:pPr>
    </w:p>
    <w:p w14:paraId="5176AB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04CF1" w14:textId="77777777" w:rsidR="00D06D51" w:rsidRDefault="00D06D51">
      <w:r>
        <w:separator/>
      </w:r>
    </w:p>
  </w:endnote>
  <w:endnote w:type="continuationSeparator" w:id="0">
    <w:p w14:paraId="47048BD2"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09B31" w14:textId="77777777" w:rsidR="00C17E65" w:rsidRDefault="00C17E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CB678" w14:textId="77777777" w:rsidR="00C17E65" w:rsidRDefault="00C17E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D5B97" w14:textId="77777777" w:rsidR="00C17E65" w:rsidRDefault="00C17E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74AF9" w14:textId="77777777" w:rsidR="00D06D51" w:rsidRDefault="00D06D51">
      <w:r>
        <w:separator/>
      </w:r>
    </w:p>
  </w:footnote>
  <w:footnote w:type="continuationSeparator" w:id="0">
    <w:p w14:paraId="0D74215B"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D92E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F10D4" w14:textId="77777777" w:rsidR="00C17E65" w:rsidRDefault="00C17E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D1F78" w14:textId="77777777" w:rsidR="00C17E65" w:rsidRDefault="00C17E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8710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0BC6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FAB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46310"/>
    <w:rsid w:val="00792342"/>
    <w:rsid w:val="007977A8"/>
    <w:rsid w:val="007B512A"/>
    <w:rsid w:val="007C2097"/>
    <w:rsid w:val="007D6A07"/>
    <w:rsid w:val="007F7259"/>
    <w:rsid w:val="008002B8"/>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2CE"/>
    <w:rsid w:val="00B67B97"/>
    <w:rsid w:val="00B968C8"/>
    <w:rsid w:val="00BA3EC5"/>
    <w:rsid w:val="00BA51D9"/>
    <w:rsid w:val="00BB5DFC"/>
    <w:rsid w:val="00BD279D"/>
    <w:rsid w:val="00BD6BB8"/>
    <w:rsid w:val="00C17E6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7D8B"/>
    <w:rsid w:val="00F25D98"/>
    <w:rsid w:val="00F300FB"/>
    <w:rsid w:val="00FB6386"/>
    <w:rsid w:val="00FB64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17E65"/>
    <w:rPr>
      <w:rFonts w:ascii="Arial" w:hAnsi="Arial"/>
      <w:sz w:val="24"/>
      <w:lang w:val="en-GB" w:eastAsia="en-US"/>
    </w:rPr>
  </w:style>
  <w:style w:type="character" w:customStyle="1" w:styleId="NOZchn">
    <w:name w:val="NO Zchn"/>
    <w:link w:val="NO"/>
    <w:rsid w:val="00C17E65"/>
    <w:rPr>
      <w:rFonts w:ascii="Times New Roman" w:hAnsi="Times New Roman"/>
      <w:lang w:val="en-GB" w:eastAsia="en-US"/>
    </w:rPr>
  </w:style>
  <w:style w:type="character" w:customStyle="1" w:styleId="TALChar">
    <w:name w:val="TAL Char"/>
    <w:link w:val="TAL"/>
    <w:rsid w:val="00C17E65"/>
    <w:rPr>
      <w:rFonts w:ascii="Arial" w:hAnsi="Arial"/>
      <w:sz w:val="18"/>
      <w:lang w:val="en-GB" w:eastAsia="en-US"/>
    </w:rPr>
  </w:style>
  <w:style w:type="character" w:customStyle="1" w:styleId="TAHCar">
    <w:name w:val="TAH Car"/>
    <w:link w:val="TAH"/>
    <w:rsid w:val="00C17E65"/>
    <w:rPr>
      <w:rFonts w:ascii="Arial" w:hAnsi="Arial"/>
      <w:b/>
      <w:sz w:val="18"/>
      <w:lang w:val="en-GB" w:eastAsia="en-US"/>
    </w:rPr>
  </w:style>
  <w:style w:type="character" w:customStyle="1" w:styleId="THChar">
    <w:name w:val="TH Char"/>
    <w:link w:val="TH"/>
    <w:rsid w:val="00C17E65"/>
    <w:rPr>
      <w:rFonts w:ascii="Arial" w:hAnsi="Arial"/>
      <w:b/>
      <w:lang w:val="en-GB" w:eastAsia="en-US"/>
    </w:rPr>
  </w:style>
  <w:style w:type="character" w:customStyle="1" w:styleId="CRCoverPageZchn">
    <w:name w:val="CR Cover Page Zchn"/>
    <w:link w:val="CRCoverPage"/>
    <w:rsid w:val="00FB64B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129A8-310F-40B9-99CA-78D9AE131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1375</Words>
  <Characters>8214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6</cp:revision>
  <cp:lastPrinted>1899-12-31T23:00:00Z</cp:lastPrinted>
  <dcterms:created xsi:type="dcterms:W3CDTF">2018-11-05T09:14:00Z</dcterms:created>
  <dcterms:modified xsi:type="dcterms:W3CDTF">2020-01-03T15:32:00Z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S2-2000225</vt:lpwstr>
  </property>
  <property fmtid="{D5CDD505-2E9C-101B-9397-08002B2CF9AE}" pid="10" name="Spec#">
    <vt:lpwstr>23.501</vt:lpwstr>
  </property>
  <property fmtid="{D5CDD505-2E9C-101B-9397-08002B2CF9AE}" pid="11" name="Cr#">
    <vt:lpwstr>2025</vt:lpwstr>
  </property>
  <property fmtid="{D5CDD505-2E9C-101B-9397-08002B2CF9AE}" pid="12" name="Revision">
    <vt:lpwstr>-</vt:lpwstr>
  </property>
  <property fmtid="{D5CDD505-2E9C-101B-9397-08002B2CF9AE}" pid="13" name="Version">
    <vt:lpwstr>16.3.0</vt:lpwstr>
  </property>
  <property fmtid="{D5CDD505-2E9C-101B-9397-08002B2CF9AE}" pid="14" name="CrTitle">
    <vt:lpwstr>Optional service name in NF set or NF instance level binding indications for notifications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ies>
</file>